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313"/>
        <w:gridCol w:w="7767"/>
      </w:tblGrid>
      <w:tr w:rsidR="004F5DC7" w:rsidRPr="00734768" w:rsidTr="004F5DC7"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2.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ด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านบ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ริการ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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นเลิศ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4F5DC7" w:rsidRPr="00734768" w:rsidTr="004F5DC7"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แผนงานที่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4F5DC7" w:rsidRPr="00734768" w:rsidTr="004F5DC7"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โครงการพัฒนาระบบสุขภาพ 5 สาขาหลัก</w:t>
            </w:r>
          </w:p>
        </w:tc>
      </w:tr>
      <w:tr w:rsidR="004F5DC7" w:rsidRPr="00734768" w:rsidTr="004F5DC7"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4F5DC7" w:rsidRPr="00734768" w:rsidTr="004F5DC7"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Default="004F5DC7" w:rsidP="000B2B06">
            <w:pPr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3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9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. </w:t>
            </w: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ร้อยละของโรงพยาบาลที่มีทีม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ในโรงพยาบาลตั้งแต่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br/>
              <w:t xml:space="preserve">ระดับ 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M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1 ขึ้นไป ที่มีแพทย์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ออร์โธปิดิกส์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เพิ่มขึ้น ให้ได้อย่างน้อย 1 ทีมต่อ 1 เขตสุขภาพ</w:t>
            </w:r>
          </w:p>
          <w:p w:rsidR="004F5DC7" w:rsidRDefault="004F5DC7" w:rsidP="000B2B06">
            <w:pP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     </w:t>
            </w: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39.1 </w:t>
            </w: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ร้อยละของโรงพยาบาลที่มีทีม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ในโรงพยาบาลตั้งแต่</w:t>
            </w: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 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      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ระดับ 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M1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 ขึ้นไป ที่มีแพทย์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ออร์โธปิดิกส์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เพิ่มขึ้น ให้ได้อย่างน้อย 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1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 ทีมต่อ 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1</w:t>
            </w: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 เขตสุขภาพ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39.2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การผ่าตัดภายใน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72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ชั่วโมง (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Early surgery)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มากกว่าร้อยละ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50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นับตั้งแต่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รับผู้ป่วยเข้ารักษาในโรงพยาบาล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39.3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Rate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น้อยกว่าร้อยละ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 (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ตัวชี้วัดนี้ใช้ได้กรณีที่โรงพยาบาลนั้น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ทำโครงการมาแล้ว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ปี)</w:t>
            </w:r>
          </w:p>
        </w:tc>
      </w:tr>
      <w:tr w:rsidR="004F5DC7" w:rsidRPr="00734768" w:rsidTr="004F5DC7"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Prevention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คือ ผู้ป่วยทั้งเพศชายและหญิง อายุตั้งแต่ 50 ปีขึ้นไปที่เข้ารับการรักษาในโรงพยาบาลด้วยภาวะกระดูกสะโพกหักจากภยันตรายชนิดไม่รุนแรง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Fragility fracture)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ทุกราย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ภยันตรายชนิดไม่รุนแรง (</w:t>
            </w: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Fragility fracture)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หมายถึง แรงกระทำจากการล้ม ในระดับที่น้อยกว่าหรือเทียบเท่าความสูงขณะยืนของผู้ป่วย (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>Equivalent to fall from height)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ผู้ป่วยที่มีกระดูกหักซ้ำภายหลังกระดูกสะโพกหัก (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ผู้ป่วย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ที่มีภาวะกระดูกหักในตำแหน่งต่อไปนี้ (กระดูกสันหลัง กระดูกสะโพก กระดูกข้อมือ กระดูกต้นแขน กระดูกปลายต้นขา กระดูกหน้าแข้งส่วนต้น กระดูกข้อเท้า)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จากภยันตรายชนิดไม่รุนแรงภายหลังการรักษาภาวะกระดูกสะโพกหักภายใต้โครงการ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โดยนับตั้งแต่วันหลังจากกระดูกสะโพกหัก และเข้ารับ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การรักษาเป็นผู้ป่วยในโครงการ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การผ่าตัดแบบ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Early surgery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ผู้ป่วย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ที่ได้รับ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การผ่าตัดภายใน 72 ชั่วโมง หลังเข้ารับการรักษาภายในโรงพยาบาลแบบผู้ป่วยใน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กระดูกสะโพกหัก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ผู้ป่วยที่ได้รับการให้รหัสการบาดเจ็บ ด้วยรหัส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Femoral neck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72.0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Intertrochanter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72.1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Subtrochchanter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72.2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กระดูกสันหลัง กระดูกต้นแขน กระดูกข้อมือ กระดูกปลายต้นขา กระดูกหน้าแข้งส่วนต้น กระดูกหน้าแข้งส่วนปลาย กระดูกข้อเท้า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ผู้ป่วยที่ได้รับการให้รหัสการบาดเจ็บด้วยรหัส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Compression spine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22.0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T-spine)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32.0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LS-spine)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32.7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multiple LS with pelvis)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Humerus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42.2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proximal)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42.3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shaft)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42.4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distal)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Distal radius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52.5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without ulna)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52.6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with ulna)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Distal femur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72.4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5.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Proximal tibia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82.1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Distal tibia and ankle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82.3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Plafond)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82.5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Medial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malledus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82.6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lateral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malledus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S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82.8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lower leg, other)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ที่ได้รับการผ่าตัด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ผู้ป่วยที่ได้รับการให้รหัสหัตถการ  ด้วยรหัส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open reduction with internal fixation femur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79.35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Close reduction with internal fixation femur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79.15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Total hip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arthroplasty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81.51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Partial hip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arthroplasty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81.52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Liaison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บุคลากรผู้มีหน้าที่ประสานงาน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Coordinator)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ในการดูแลผู้ป่วยแบบองค์รวมจาก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ทีมสห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สาขาวิชาชีพ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เขตสุขภาพที่มีโรงพยาบาลที่มีทีม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Prevention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เขตสุขภาพตามการแบ่งส่วนของกระทรวงสาธารณสุข</w:t>
            </w:r>
          </w:p>
        </w:tc>
      </w:tr>
      <w:tr w:rsidR="004F5DC7" w:rsidRPr="00734768" w:rsidTr="004F5DC7">
        <w:trPr>
          <w:trHeight w:val="1539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9169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169"/>
            </w:tblGrid>
            <w:tr w:rsidR="004F5DC7" w:rsidRPr="00734768" w:rsidTr="000B2B06">
              <w:trPr>
                <w:trHeight w:val="343"/>
                <w:jc w:val="center"/>
              </w:trPr>
              <w:tc>
                <w:tcPr>
                  <w:tcW w:w="9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4F5DC7" w:rsidRPr="00734768" w:rsidTr="000B2B06">
              <w:trPr>
                <w:trHeight w:val="609"/>
                <w:jc w:val="center"/>
              </w:trPr>
              <w:tc>
                <w:tcPr>
                  <w:tcW w:w="9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4F5DC7" w:rsidRPr="00734768" w:rsidRDefault="004F5DC7" w:rsidP="000B2B06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3.91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ร้อยละการจัดตั้งทีม </w:t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Refracture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Prevention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เพิ่มขึ้นในโรงพยาบาลตั้งแต่ระดับ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M1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ขึ้นไป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ที่มีแพทย์</w:t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ออร์โธปิดิกส์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ให้ได้อย่างน้อย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ทีมต่อ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เขตสุขภาพ</w:t>
                  </w:r>
                </w:p>
                <w:p w:rsidR="004F5DC7" w:rsidRPr="00734768" w:rsidRDefault="004F5DC7" w:rsidP="000B2B06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3.92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การผ่าตัดภายใน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72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ชั่วโมง (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Early surgery)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นับตั้งแต่รับผู้ป่วยเข้ารักษาในโรงพยาบาล</w:t>
                  </w:r>
                </w:p>
                <w:p w:rsidR="004F5DC7" w:rsidRPr="00734768" w:rsidRDefault="004F5DC7" w:rsidP="000B2B06">
                  <w:pP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3.93 </w:t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Refracture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Rate &lt;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20</w:t>
                  </w:r>
                </w:p>
              </w:tc>
            </w:tr>
          </w:tbl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เพื่อลดอัตรากระดูกหักซ้ำภายหลังกระดูกสะโพกหัก (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)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ให้ดำเนินการโดยตั้งทีม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ประกอบด้วย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สห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สาขาวิชาชีพที่ร่วมกันดูแลรักษาผู้ป่วยสูงอายุที่มีกระดูกสะโพกหักจากโรคกระดูกพรุน โดยมุ่งเน้นการป้องกันการเกิดกระดูกสะโพกหักซ้ำในผู้ป่วยกลุ่มนี้โดยมีบุคคลช่วยประสานและดำเนินการ (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Liaison)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องค์ประกอบของทีม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Prevention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หัวหน้าโครงการ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ศัลยแพทย์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ออร์โธปิดิกส์</w:t>
            </w:r>
            <w:proofErr w:type="spellEnd"/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Fracture liaison nurse (FLS nurse)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คือ ตัวแทน หรือ ทีมพยาบาล หรือ ผู้ถูกจัดตั้งเพื่อทำหน้าที่ประสานงาน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ทีมแพทย์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สห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สาขาวิชาชีพ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จำเป็นต้องมี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รพศ./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รพท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.-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วิสัญญีแพทย์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อา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ยุร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แพทย์ต่อมไร้ท่อ หรืออา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ยุร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แพทย์ทั่วไป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แพทย์เวชศาสตร์ฟื้นฟู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รพช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-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วิสัญญีแพทย์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อา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ยุร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แพทย์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bookmarkStart w:id="0" w:name="_GoBack"/>
            <w:bookmarkEnd w:id="0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แนะนำให้มี</w:t>
            </w:r>
            <w:r w:rsidRPr="00734768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     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 รพศ./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รพท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.-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แพทย์เวชศาสตร์ครอบครัว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แพทย์เวชศาสตร์ ฉุกเฉิน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ทันต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แพทย์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จักษุแพทย์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ระดับ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รพช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. -</w:t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แพทย์เวชศาสตร์ฟื้นฟู</w:t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แพทย์เวชศาสตร์ครอบครัว</w:t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,  </w:t>
            </w:r>
            <w:proofErr w:type="spellStart"/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ทันต</w:t>
            </w:r>
            <w:proofErr w:type="spellEnd"/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แพทย์</w:t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จักษุแพทย์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ทีมสห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สาขาวิชาชีพอื่น ๆ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จำเป็นต้องมี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เภสัชกร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หน่วยบริการเยี่ยมบ้าน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หน่วยกายภาพบำบัด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แนะนำให้มี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ตัวแทนแผนกโภชนาการ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lastRenderedPageBreak/>
              <w:t xml:space="preserve">* หมายเหตุ : 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แนะนำให้มี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หมายความว่า อาจไม่มีก็ได้ ขึ้นกับบริบทของแต่ละโรงพยาบาล ในขณะนั้น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สห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สาขาวิชาชีพ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ทีมงานที่ประกอบไปด้วยแพทย์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ออร์โธปิดิกส์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อายุรก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เวชศาสตร์ฟื้นฟู วิสัญญีแพทย์ แผนกโภชนาการ แพทย์เวชศาสตร์ครอบครัว หรือแผนกอื่นที่เกี่ยวข้องที่ร่วมกันดูแลผู้ป่วยแบบ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บูรณา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Liaison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บุคลากรผู้มีหน้าที่ประสานงาน 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Coordinator)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ในการดูแลผู้ป่วยแบบองค์รวมจาก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ทีมสห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สาขาวิชาชีพ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เขตสุขภาพที่มีโรงพยาบาลที่มีทีม </w:t>
            </w:r>
            <w:proofErr w:type="spellStart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Prevention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เขตสุขภาพตามการแบ่งส่วนของกระทรวงสาธารณสุข ซึ่งมีอย่างน้อย 1 โรงพยาบาลในเขตสุขภาพนั้นจัดตั้งทีม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1. ทีมแพทย์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สห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สาขาวิชาชีพ ในโรงพยาบาล ระดับ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M1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ขึ้นไป ที่สามารถดูแลผู้ป่วยได้ครบถ้วนตามมาตรฐานการจัดตั้งทีมแพทย์ (ตัวชี้วัดที่ 39.1)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2. ผู้ป่วยสูงอายุที่มีกระดูกสะโพกหักจากโรคกระดูกพรุน (ตัวชี้วัดที่ 39.2/39.3)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โรงพยาบาลจัดเก็บข้อมูลตามระบบโรงพยาบาล </w:t>
            </w:r>
          </w:p>
          <w:p w:rsidR="004F5DC7" w:rsidRPr="00734768" w:rsidRDefault="004F5DC7" w:rsidP="000B2B06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ฐานข้อมูลในรูปแบบ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Application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และเก็บข้อมูลเป็น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National Registry</w:t>
            </w:r>
          </w:p>
          <w:p w:rsidR="004F5DC7" w:rsidRPr="00734768" w:rsidRDefault="004F5DC7" w:rsidP="000B2B06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3. การรวบรวมและวิเคราะห์ในระดับเขตสุขภาพที่ 1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A1 =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M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S, A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ที่มีทีม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1.2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B1 =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M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, S, A 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A1/B1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A2 = </w:t>
            </w:r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จำนวนผู้ป่วยในโครงการ </w:t>
            </w:r>
            <w:proofErr w:type="spellStart"/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ที่ได้รับการผ่าตัด ภายใน 72 ชั่วโมง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2.2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B2 =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จำนวนผู้ป่วยในโครงการ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ที่ได้รับการผ่าตัดทั้งหมด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A2/B2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3.1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A3 = </w:t>
            </w:r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จำนวนผู้ป่วยในโครงการ </w:t>
            </w:r>
            <w:proofErr w:type="spellStart"/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ที่มีกระดูกหักซ้ำ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3.2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B3 =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จำนวนผู้ป่วยในโครงการ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Prevention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ในระยะเวลา 1 ปี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A2/B2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4F5DC7" w:rsidRPr="00734768" w:rsidTr="004F5DC7">
        <w:trPr>
          <w:trHeight w:val="1692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2564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6"/>
              <w:gridCol w:w="2224"/>
              <w:gridCol w:w="2224"/>
              <w:gridCol w:w="2224"/>
              <w:gridCol w:w="2225"/>
            </w:tblGrid>
            <w:tr w:rsidR="004F5DC7" w:rsidRPr="00734768" w:rsidTr="000B2B06">
              <w:trPr>
                <w:trHeight w:val="279"/>
              </w:trPr>
              <w:tc>
                <w:tcPr>
                  <w:tcW w:w="846" w:type="dxa"/>
                  <w:shd w:val="clear" w:color="auto" w:fill="auto"/>
                </w:tcPr>
                <w:p w:rsidR="004F5DC7" w:rsidRPr="00734768" w:rsidRDefault="004F5DC7" w:rsidP="000B2B06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225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F5DC7" w:rsidRPr="00734768" w:rsidTr="000B2B06">
              <w:trPr>
                <w:trHeight w:val="380"/>
              </w:trPr>
              <w:tc>
                <w:tcPr>
                  <w:tcW w:w="846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39.1</w:t>
                  </w:r>
                </w:p>
              </w:tc>
              <w:tc>
                <w:tcPr>
                  <w:tcW w:w="2224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มีการจัดตั้งทีม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Refracture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Prevention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ในโรงพยาบาลระดับ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M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 ขึ้นไป เพิ่มขึ้นร้อยละ 1.03</w:t>
                  </w:r>
                </w:p>
              </w:tc>
              <w:tc>
                <w:tcPr>
                  <w:tcW w:w="2224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มีการจัดตั้งทีม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Refracture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Prevention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ในโรงพยาบาลระดับ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M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 ขึ้นไป เพิ่มขึ้นร้อยละ 2.06</w:t>
                  </w:r>
                </w:p>
              </w:tc>
              <w:tc>
                <w:tcPr>
                  <w:tcW w:w="2224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มีการจัดตั้งทีม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Refracture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Prevention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ในโรงพยาบาลระดับ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M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 ขึ้นไป เพิ่มขึ้นร้อยละ 3.09</w:t>
                  </w:r>
                </w:p>
              </w:tc>
              <w:tc>
                <w:tcPr>
                  <w:tcW w:w="2225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มีการจัดตั้งทีม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proofErr w:type="spellStart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Refracture</w:t>
                  </w:r>
                  <w:proofErr w:type="spellEnd"/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Prevention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ในโรงพยาบาลระดับ 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M</w:t>
                  </w:r>
                  <w:r w:rsidRPr="00734768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 ขึ้นไป เพิ่มขึ้นร้อยละ 4.13</w:t>
                  </w:r>
                </w:p>
              </w:tc>
            </w:tr>
            <w:tr w:rsidR="004F5DC7" w:rsidRPr="00734768" w:rsidTr="000B2B06">
              <w:trPr>
                <w:trHeight w:val="380"/>
              </w:trPr>
              <w:tc>
                <w:tcPr>
                  <w:tcW w:w="846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39.2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225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&gt;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  <w:tr w:rsidR="004F5DC7" w:rsidRPr="00734768" w:rsidTr="000B2B06">
              <w:trPr>
                <w:trHeight w:val="380"/>
              </w:trPr>
              <w:tc>
                <w:tcPr>
                  <w:tcW w:w="846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39.3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20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20</w:t>
                  </w:r>
                </w:p>
              </w:tc>
              <w:tc>
                <w:tcPr>
                  <w:tcW w:w="2224" w:type="dxa"/>
                  <w:shd w:val="clear" w:color="auto" w:fill="auto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20</w:t>
                  </w:r>
                </w:p>
              </w:tc>
              <w:tc>
                <w:tcPr>
                  <w:tcW w:w="2225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</w:tbl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คู่มือการจัดตั้งทีมและการดำเนินโครงการ </w:t>
            </w:r>
            <w:proofErr w:type="spellStart"/>
            <w:r w:rsidRPr="0073476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Refracture</w:t>
            </w:r>
            <w:proofErr w:type="spellEnd"/>
            <w:r w:rsidRPr="0073476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Prevention</w:t>
            </w:r>
          </w:p>
        </w:tc>
      </w:tr>
      <w:tr w:rsidR="004F5DC7" w:rsidRPr="00734768" w:rsidTr="004F5DC7">
        <w:trPr>
          <w:trHeight w:val="205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43"/>
              <w:gridCol w:w="1001"/>
              <w:gridCol w:w="1474"/>
              <w:gridCol w:w="1474"/>
              <w:gridCol w:w="1474"/>
            </w:tblGrid>
            <w:tr w:rsidR="004F5DC7" w:rsidRPr="00734768" w:rsidTr="000B2B06">
              <w:trPr>
                <w:jc w:val="center"/>
              </w:trPr>
              <w:tc>
                <w:tcPr>
                  <w:tcW w:w="1743" w:type="dxa"/>
                  <w:vMerge w:val="restart"/>
                  <w:vAlign w:val="center"/>
                </w:tcPr>
                <w:p w:rsidR="004F5DC7" w:rsidRPr="00734768" w:rsidRDefault="004F5DC7" w:rsidP="000B2B06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001" w:type="dxa"/>
                  <w:vMerge w:val="restart"/>
                  <w:vAlign w:val="center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422" w:type="dxa"/>
                  <w:gridSpan w:val="3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4F5DC7" w:rsidRPr="00734768" w:rsidTr="000B2B06">
              <w:trPr>
                <w:jc w:val="center"/>
              </w:trPr>
              <w:tc>
                <w:tcPr>
                  <w:tcW w:w="1743" w:type="dxa"/>
                  <w:vMerge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vMerge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74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74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7347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4F5DC7" w:rsidRPr="00734768" w:rsidTr="000B2B06">
              <w:trPr>
                <w:jc w:val="center"/>
              </w:trPr>
              <w:tc>
                <w:tcPr>
                  <w:tcW w:w="1743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ตัวชี้วัด 39.1</w:t>
                  </w:r>
                </w:p>
              </w:tc>
              <w:tc>
                <w:tcPr>
                  <w:tcW w:w="1001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ทั่วประเทศ</w:t>
                  </w:r>
                </w:p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 โรงพยาบาล</w:t>
                  </w:r>
                </w:p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(ร้อยละ 42)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ทั่วประเทศ</w:t>
                  </w:r>
                </w:p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95 โรงพยาบาล</w:t>
                  </w:r>
                </w:p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(ร้อยละ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79)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ทั่วประเทศ </w:t>
                  </w: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101 โรงพยาบาล (ร้อยละ 83.5)</w:t>
                  </w:r>
                </w:p>
              </w:tc>
            </w:tr>
            <w:tr w:rsidR="004F5DC7" w:rsidRPr="00734768" w:rsidTr="000B2B06">
              <w:trPr>
                <w:jc w:val="center"/>
              </w:trPr>
              <w:tc>
                <w:tcPr>
                  <w:tcW w:w="1743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ตัวชี้วัด 39.2</w:t>
                  </w:r>
                </w:p>
              </w:tc>
              <w:tc>
                <w:tcPr>
                  <w:tcW w:w="1001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vAlign w:val="center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37.63</w:t>
                  </w:r>
                </w:p>
              </w:tc>
              <w:tc>
                <w:tcPr>
                  <w:tcW w:w="1474" w:type="dxa"/>
                  <w:vAlign w:val="center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50.90</w:t>
                  </w:r>
                </w:p>
              </w:tc>
              <w:tc>
                <w:tcPr>
                  <w:tcW w:w="1474" w:type="dxa"/>
                  <w:vAlign w:val="center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47.79</w:t>
                  </w:r>
                </w:p>
              </w:tc>
            </w:tr>
            <w:tr w:rsidR="004F5DC7" w:rsidRPr="00734768" w:rsidTr="000B2B06">
              <w:trPr>
                <w:jc w:val="center"/>
              </w:trPr>
              <w:tc>
                <w:tcPr>
                  <w:tcW w:w="1743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ตัวชี้วัด 39.3</w:t>
                  </w:r>
                </w:p>
              </w:tc>
              <w:tc>
                <w:tcPr>
                  <w:tcW w:w="1001" w:type="dxa"/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0.64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1.40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:rsidR="004F5DC7" w:rsidRPr="00734768" w:rsidRDefault="004F5DC7" w:rsidP="000B2B06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347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1.29</w:t>
                  </w:r>
                </w:p>
              </w:tc>
            </w:tr>
          </w:tbl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หมายเหตุ : ข้อมูลปี พ.ศ. 2561 – 2562 ที่มาจากสรุปผลการตรวจราชการและนิเทศงานกรมการแพทย์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ประจำปีงบประมาณ 2562 สำนักนิเทศระบบการแพทย์ กรมการแพทย์ กระทรวงสาธารณสุข ข้อมูล ณ วันที่ 28 กันยายน 2563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นพ.ชิต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วีร์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เจียมตน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: 0 2353 9933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: 08 9127 2932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: 0 2353 9756           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E-mail : jiamond@hotmail.com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โรงพยาบาล</w:t>
            </w:r>
            <w:proofErr w:type="spellStart"/>
            <w:r w:rsidRPr="00734768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เลิด</w:t>
            </w:r>
            <w:proofErr w:type="spellEnd"/>
            <w:r w:rsidRPr="00734768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สิน กรมการแพทย์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พญ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ซายน์</w:t>
            </w:r>
            <w:proofErr w:type="spellEnd"/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เมธาดิลกกุล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นายแพทย์ชำนาญการ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: 0 2353 9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844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: 08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1530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0570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: 0 2353 9759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E-mail : sciorthop@gmail.com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โรงพยาบาล</w:t>
            </w:r>
            <w:proofErr w:type="spellStart"/>
            <w:r w:rsidRPr="00734768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เลิด</w:t>
            </w:r>
            <w:proofErr w:type="spellEnd"/>
            <w:r w:rsidRPr="00734768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สิน กรมการแพทย์</w:t>
            </w:r>
          </w:p>
        </w:tc>
      </w:tr>
      <w:tr w:rsidR="004F5DC7" w:rsidRPr="00734768" w:rsidTr="004F5DC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1. กองตรวจราชการ สำนักงานปลัดกระทรวงสาธารณสุข</w:t>
            </w:r>
          </w:p>
          <w:p w:rsidR="004F5DC7" w:rsidRPr="00734768" w:rsidRDefault="004F5DC7" w:rsidP="000B2B0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2. กลุ่มงานนิเทศระบบการแพทย์ สำนักนิเทศระบบการแพทย์ กรมการแพทย์</w:t>
            </w:r>
          </w:p>
          <w:p w:rsidR="004F5DC7" w:rsidRPr="00734768" w:rsidRDefault="004F5DC7" w:rsidP="000B2B06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:rsidR="004F5DC7" w:rsidRPr="00734768" w:rsidRDefault="004F5DC7" w:rsidP="000B2B0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4F5DC7" w:rsidRPr="00734768" w:rsidTr="004F5DC7">
        <w:trPr>
          <w:trHeight w:val="3251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</w:t>
            </w: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รายงาน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นพ.ชิต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วีร์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เจียมตน          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>0 2353 9933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>08 9127 2932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0 2353 9756           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  <w:t>E-mail : jiamond@hotmail.com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เลิด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สิน กรมการแพทย์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2. 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.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ซายน์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เมธาดิลกกุล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>0 2353 9844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>08 1530 0570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>0 2353 9759</w:t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  <w:t>E-mail : sciorthop@gmail.com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</w:t>
            </w:r>
            <w:proofErr w:type="spellStart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เลิด</w:t>
            </w:r>
            <w:proofErr w:type="spellEnd"/>
            <w:r w:rsidRPr="007347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สิน กรมการแพทย์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3. นายปวิช อภิปาลกุล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:rsidR="004F5DC7" w:rsidRPr="00734768" w:rsidRDefault="004F5DC7" w:rsidP="000B2B0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34768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:rsidR="004F5DC7" w:rsidRPr="00734768" w:rsidRDefault="004F5DC7" w:rsidP="000B2B06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34768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:rsidR="00026A46" w:rsidRPr="004F5DC7" w:rsidRDefault="00026A46"/>
    <w:sectPr w:rsidR="00026A46" w:rsidRPr="004F5DC7" w:rsidSect="004F5DC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C7"/>
    <w:rsid w:val="00026A46"/>
    <w:rsid w:val="004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38B628-7838-4AF4-8C89-B7933217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DC7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5D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MophW10V19N47</cp:lastModifiedBy>
  <cp:revision>1</cp:revision>
  <dcterms:created xsi:type="dcterms:W3CDTF">2020-11-26T06:32:00Z</dcterms:created>
  <dcterms:modified xsi:type="dcterms:W3CDTF">2020-11-26T06:36:00Z</dcterms:modified>
</cp:coreProperties>
</file>